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24A4F" w:rsidRDefault="00EC5011" w:rsidP="00D25107">
      <w:pPr>
        <w:rPr>
          <w:b/>
          <w:sz w:val="18"/>
          <w:szCs w:val="18"/>
        </w:rPr>
      </w:pPr>
      <w:bookmarkStart w:id="0" w:name="_Hlk525421178"/>
      <w:r w:rsidRPr="00F24A4F">
        <w:rPr>
          <w:b/>
          <w:sz w:val="18"/>
          <w:szCs w:val="18"/>
        </w:rPr>
        <w:t xml:space="preserve">          </w:t>
      </w:r>
      <w:r w:rsidR="00D25107" w:rsidRPr="00F24A4F">
        <w:rPr>
          <w:b/>
          <w:sz w:val="18"/>
          <w:szCs w:val="18"/>
        </w:rPr>
        <w:t xml:space="preserve">                    </w:t>
      </w:r>
    </w:p>
    <w:p w14:paraId="10E86965" w14:textId="19E75D11" w:rsidR="00D25107" w:rsidRPr="00F24A4F" w:rsidRDefault="00863415" w:rsidP="00D664D1">
      <w:pPr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... / … / 202</w:t>
      </w:r>
      <w:r w:rsidR="00D60360" w:rsidRPr="00F24A4F">
        <w:rPr>
          <w:b/>
          <w:sz w:val="18"/>
          <w:szCs w:val="18"/>
        </w:rPr>
        <w:t>5</w:t>
      </w:r>
    </w:p>
    <w:p w14:paraId="3F1FF194" w14:textId="77777777" w:rsidR="00020B87" w:rsidRPr="00F24A4F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F24A4F" w:rsidRDefault="00D60360" w:rsidP="00D664D1">
      <w:pPr>
        <w:jc w:val="center"/>
        <w:rPr>
          <w:b/>
          <w:sz w:val="18"/>
          <w:szCs w:val="18"/>
        </w:rPr>
      </w:pPr>
      <w:r w:rsidRPr="00F24A4F">
        <w:rPr>
          <w:sz w:val="18"/>
          <w:szCs w:val="18"/>
        </w:rPr>
        <w:t>BEDEN EĞİTİMİ ve OYUN</w:t>
      </w:r>
      <w:r w:rsidR="00020B87" w:rsidRPr="00F24A4F">
        <w:rPr>
          <w:b/>
          <w:sz w:val="18"/>
          <w:szCs w:val="18"/>
        </w:rPr>
        <w:t xml:space="preserve"> DERSİ GÜNLÜK DERS PLANI</w:t>
      </w:r>
    </w:p>
    <w:p w14:paraId="1B3F8EA2" w14:textId="585A1B20" w:rsidR="00706E39" w:rsidRPr="00F24A4F" w:rsidRDefault="00706E39" w:rsidP="00706E39">
      <w:pPr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 xml:space="preserve">(HAFTA </w:t>
      </w:r>
      <w:r w:rsidR="00E06727" w:rsidRPr="00F24A4F">
        <w:rPr>
          <w:b/>
          <w:sz w:val="18"/>
          <w:szCs w:val="18"/>
        </w:rPr>
        <w:t>1</w:t>
      </w:r>
      <w:r w:rsidR="000E7658" w:rsidRPr="00F24A4F">
        <w:rPr>
          <w:b/>
          <w:sz w:val="18"/>
          <w:szCs w:val="18"/>
        </w:rPr>
        <w:t>-2-3</w:t>
      </w:r>
      <w:r w:rsidR="00D60360" w:rsidRPr="00F24A4F">
        <w:rPr>
          <w:b/>
          <w:sz w:val="18"/>
          <w:szCs w:val="18"/>
        </w:rPr>
        <w:t>-4-5-6-7</w:t>
      </w:r>
      <w:r w:rsidRPr="00F24A4F">
        <w:rPr>
          <w:b/>
          <w:sz w:val="18"/>
          <w:szCs w:val="18"/>
        </w:rPr>
        <w:t>)</w:t>
      </w:r>
      <w:r w:rsidR="000E7658" w:rsidRPr="00F24A4F">
        <w:rPr>
          <w:b/>
          <w:sz w:val="18"/>
          <w:szCs w:val="18"/>
        </w:rPr>
        <w:t xml:space="preserve">   </w:t>
      </w:r>
      <w:proofErr w:type="gramStart"/>
      <w:r w:rsidR="00D60360" w:rsidRPr="00F24A4F">
        <w:rPr>
          <w:b/>
          <w:color w:val="FF0000"/>
          <w:sz w:val="18"/>
          <w:szCs w:val="18"/>
        </w:rPr>
        <w:t xml:space="preserve">8 </w:t>
      </w:r>
      <w:r w:rsidR="000E7658" w:rsidRPr="00F24A4F">
        <w:rPr>
          <w:b/>
          <w:color w:val="FF0000"/>
          <w:sz w:val="18"/>
          <w:szCs w:val="18"/>
        </w:rPr>
        <w:t xml:space="preserve"> EYLÜL</w:t>
      </w:r>
      <w:proofErr w:type="gramEnd"/>
      <w:r w:rsidR="00D60360" w:rsidRPr="00F24A4F">
        <w:rPr>
          <w:b/>
          <w:color w:val="FF0000"/>
          <w:sz w:val="18"/>
          <w:szCs w:val="18"/>
        </w:rPr>
        <w:t>-24 Ekim</w:t>
      </w:r>
    </w:p>
    <w:p w14:paraId="704FA17C" w14:textId="77777777" w:rsidR="00020B87" w:rsidRPr="00F24A4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ab/>
      </w:r>
    </w:p>
    <w:p w14:paraId="39F2FA93" w14:textId="77777777" w:rsidR="00E251B6" w:rsidRPr="00F24A4F" w:rsidRDefault="00E251B6" w:rsidP="00E251B6">
      <w:pPr>
        <w:rPr>
          <w:b/>
          <w:sz w:val="18"/>
          <w:szCs w:val="18"/>
        </w:rPr>
      </w:pPr>
      <w:bookmarkStart w:id="2" w:name="_Hlk509301420"/>
      <w:r w:rsidRPr="00F24A4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A4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24A4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24A4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C284954" w:rsidR="00E251B6" w:rsidRPr="00F24A4F" w:rsidRDefault="00D60360" w:rsidP="00042BEA">
            <w:pPr>
              <w:spacing w:line="22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35</w:t>
            </w:r>
          </w:p>
        </w:tc>
      </w:tr>
      <w:tr w:rsidR="00E251B6" w:rsidRPr="00F24A4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24A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24A4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24A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2</w:t>
            </w:r>
          </w:p>
        </w:tc>
      </w:tr>
      <w:tr w:rsidR="00E251B6" w:rsidRPr="00F24A4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24A4F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TEMA</w:t>
            </w:r>
            <w:r w:rsidR="00E251B6" w:rsidRPr="00F24A4F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44FE15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color w:val="0000CC"/>
                <w:sz w:val="18"/>
                <w:szCs w:val="18"/>
              </w:rPr>
              <w:t>HAREKETİMİ GELİŞTİRİYORUM</w:t>
            </w:r>
          </w:p>
        </w:tc>
      </w:tr>
      <w:tr w:rsidR="00706E39" w:rsidRPr="00F24A4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24A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079C0D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Temel Hareket Becerileri</w:t>
            </w:r>
          </w:p>
          <w:p w14:paraId="77FF7C6E" w14:textId="77777777" w:rsidR="005458FA" w:rsidRPr="00F24A4F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F24A4F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F24A4F" w:rsidRDefault="00E251B6" w:rsidP="00E251B6">
      <w:pPr>
        <w:ind w:firstLine="180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F24A4F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F24A4F" w:rsidRDefault="0034109C" w:rsidP="0034109C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F24A4F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934B" w14:textId="77777777" w:rsidR="00D60360" w:rsidRPr="00F24A4F" w:rsidRDefault="00D60360" w:rsidP="00D60360">
            <w:pPr>
              <w:rPr>
                <w:b/>
                <w:color w:val="000000" w:themeColor="text1"/>
                <w:sz w:val="18"/>
                <w:szCs w:val="18"/>
              </w:rPr>
            </w:pPr>
            <w:r w:rsidRPr="00F24A4F">
              <w:rPr>
                <w:b/>
                <w:color w:val="000000" w:themeColor="text1"/>
                <w:sz w:val="18"/>
                <w:szCs w:val="18"/>
              </w:rPr>
              <w:t>BEO.2.1.1. Temel hareket becerilerini sergileyebilme</w:t>
            </w:r>
          </w:p>
          <w:p w14:paraId="4B6F856D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a)  Yer değiştirme, nesne kontrolü ve denge becerileri arasındaki farkları algılar.</w:t>
            </w:r>
          </w:p>
          <w:p w14:paraId="105E96FE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b)  Yer değiştirme, nesne kontrolü ve denge becerilerinin basamaklarını gösterir.</w:t>
            </w:r>
          </w:p>
          <w:p w14:paraId="17D3536F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c)  Yer değiştirme, nesne kontrolü ve denge becerilerini farklı durumlarda uygular.</w:t>
            </w:r>
          </w:p>
          <w:p w14:paraId="02F6ED77" w14:textId="77777777" w:rsidR="00863415" w:rsidRPr="00F24A4F" w:rsidRDefault="00863415" w:rsidP="00863415">
            <w:pPr>
              <w:rPr>
                <w:sz w:val="18"/>
                <w:szCs w:val="18"/>
              </w:rPr>
            </w:pPr>
          </w:p>
        </w:tc>
      </w:tr>
      <w:tr w:rsidR="00863415" w:rsidRPr="00F24A4F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F24A4F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F24A4F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F24A4F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F24A4F" w:rsidRDefault="000E7658" w:rsidP="00D60360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F24A4F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F24A4F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F24A4F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F24A4F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F24A4F" w:rsidRDefault="00863415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F24A4F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F24A4F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F24A4F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F24A4F" w:rsidRDefault="0034109C" w:rsidP="0034109C">
            <w:pPr>
              <w:jc w:val="center"/>
              <w:rPr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F24A4F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F24A4F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F24A4F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F24A4F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24A4F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8BCC16" w14:textId="726F2039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“Temel hareket becerilerine örnek verebilir misiniz?”, “Oyun oynarken kendinizi nasıl hissettiniz?”,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“En çok sevdiğiniz oyun hangisiydi?” gibi sorular sorularak anladıklarını mantıksal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bir çerçevede cevaplamaları, kendi cümleleriyle aktarmaları ve uygulamalı olarak göstermeleri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istenir (KB2.3, SDB1.1, SDB2.1, SDB2.2). Yer değiştirme (atlama-sıçrama, adım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al-sek vb.), nesne kontrolü (yuvarlama, durdurma-kontrol vb.) ve dengeleme hareketlerini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(atlama-konma, başlama-durma vb.) içeren materyaller (etkinlik kartı, oyun ile ilgili araç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gereç, uyarlanmış oyun materyalleri vb.) hazırlanır. Materyaller öğrencilere sunularak öğrencilerde</w:t>
            </w:r>
          </w:p>
          <w:p w14:paraId="50213C96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konuya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ilişkin merak uyandırılır (E1.1). Bu bağlamda öğrencilerden materyalleri</w:t>
            </w:r>
          </w:p>
          <w:p w14:paraId="7468CAA8" w14:textId="1467F9F0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anlamaları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, yorumlamaları ve materyallerle ilgili fikir yürütmeleri beklenir (OB4, KB3.3).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Öğrencilere etkinlik kartlarında gördükleri, oyun sırasında kullandıkları materyaller üzerinden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"Siz bu hareketleri günlük yaşamınızda kullanıyor musunuz?", "En sevdiğiniz hareket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hangisidir? Göstermek ister misiniz?" gibi sorular sorulur. Öğrenciler tarafından verilen cevaplar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doğrultusunda konuya ilişkin hareketler gönüllü öğrenciler tarafından örnek olarak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gösterilir (D20.4, SDB1.1). Böylelikle diğer öğrencilerin de öğrenmeye istekli hâle gelmeleri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Öğrencilere temel hareket becerileri, hareketin amacının ne olduğu belirtilerek anlatılır.</w:t>
            </w:r>
          </w:p>
          <w:p w14:paraId="06CE2A27" w14:textId="53FE7BA3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Öğrencilerin yer değiştirme, nesne kontrolü ve denge hareketlerini uygulamaları 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Hareketlerin amacına uygun ve istenilen ölçütlerde yapılabilmesi için öğrencilere ipucu ve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geri bildirimler verilerek öğrencilerin hareketler arasındaki farklılıkları algılamaları 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Hareketlerin algılanması sağlandıktan sonra beceri basamakları gösterilir ve öğrencilere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alıştırma yapma fırsatı sunulur. Öğrencilerden çeşitli parkur ve istasyon çalışmalarında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yer değiştirme, nesne kontrolü ve denge becerilerinin basamaklarını göstermeleri beklenir.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Basamakları gösterilen hareketler verilen ölçütler doğrultusunda bireysel, eş ya da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grupla uygulatılır. Öğrencilerin hazırlanan ölçütlere göre temel hareket becerilerini uyguladıktan</w:t>
            </w:r>
          </w:p>
          <w:p w14:paraId="2E33C2C8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sonra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“Bu hareketi başarmak bana nasıl hissettirdi?”, “Hangi beceriyi geliştirmem</w:t>
            </w:r>
          </w:p>
          <w:p w14:paraId="5C47E4F6" w14:textId="78A83D16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gerekiyor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?”, “Bunu nasıl yapabilirim?” gibi sorular üzerinde düşünmeleri sağlanır (SDB1.2,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SDB1.3, OB7). Öğrenciler tarafından yer değiştirme, nesne kontrolü ve denge içeren hareketler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çeşitli oyunlarda (eğitsel oyunlar, geleneksel çocuk oyunları vb.) uygulanır. Oynatılan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oyunlar ve bunların kuralları değiştirilerek öğrencilerden yeni durumlara uyum sağlamaları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beklenir (SDB3.2). Öğrencilerden oyunlarda hedefe ulaşmak için odaklanmaları ve değişen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koşullara özgün fikirler üreterek katkı sunmaları istenir (E3.2, SDB3.2).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Bu süreci değerlendirmek için gözlem formu, portfolyo, öz değerlendirme formları kullanılabilir.</w:t>
            </w:r>
          </w:p>
          <w:p w14:paraId="4D279266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Ayrıca değerlendirme sürecinde performans görevi verilebilir. Öğrencilere günlük</w:t>
            </w:r>
          </w:p>
          <w:p w14:paraId="5FA6182B" w14:textId="60C7E065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hayatlarında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temel hareket becerilerini içeren bir günlük formu verilebilir ve bu formun takibi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yapılabilir. Öğrenciler, dönem içerisinde haftalık ya da aylık raporlardan oluşan gelişim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portfolyosu ile değerlendirilebilir. Bu süreçte öğrencinin gelişimi ile ilgili bir grafik düzenlenebilir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(OB7).</w:t>
            </w:r>
          </w:p>
          <w:p w14:paraId="5174B142" w14:textId="39D545A3" w:rsidR="00A64246" w:rsidRPr="00F24A4F" w:rsidRDefault="00A64246" w:rsidP="008E4F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F24A4F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F24A4F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F24A4F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F24A4F" w:rsidRDefault="008E4FF0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07E527AE" w:rsidR="0034109C" w:rsidRPr="00F24A4F" w:rsidRDefault="00D60360" w:rsidP="00863415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Öğrencilerden kendi gruplarını oluşturmaları istenerek yer değiştirme, nesne kontrolü ve denge hareketlerinden bir seri oluşturmaları; sergilenen farklı hareket serilerini gözlemle-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yerek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analiz etmeleri istenebilir. Temel hareket becerileri birleştirilerek öğrencilerin ardı- şık hareketlerden oluşan parkurlarda hareketleri uygulamaları sağlanabilir.</w:t>
            </w:r>
          </w:p>
        </w:tc>
      </w:tr>
      <w:tr w:rsidR="008E4FF0" w:rsidRPr="00F24A4F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F24A4F" w:rsidRDefault="008E4FF0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8E60A3F" w:rsidR="008E4FF0" w:rsidRPr="00F24A4F" w:rsidRDefault="00D60360" w:rsidP="00863415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Basamaklandırılmış talimatlar sunularak hareketleri adım adım uygulamaları sağlanabilir. Bireyselleştirilmiş öğrenme planları oluşturulup daha basit, temel düzeyde aktiviteler yaptırılabilir. Akranlarıyla iş birlikli öğrenme fırsatı sağlanarak birlikte öğrenmeleri teşvik edilebilir.</w:t>
            </w:r>
          </w:p>
        </w:tc>
      </w:tr>
    </w:tbl>
    <w:p w14:paraId="453CF514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  <w:r w:rsidRPr="00F24A4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A4F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24A4F" w:rsidRDefault="0034109C" w:rsidP="0034109C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</w:t>
            </w:r>
            <w:r w:rsidR="008E4FF0" w:rsidRPr="00F24A4F">
              <w:rPr>
                <w:sz w:val="18"/>
                <w:szCs w:val="18"/>
              </w:rPr>
              <w:t xml:space="preserve"> </w:t>
            </w:r>
            <w:r w:rsidRPr="00F24A4F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F24A4F" w:rsidRDefault="0034109C" w:rsidP="008E4FF0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(Ölçme ve</w:t>
            </w:r>
            <w:r w:rsidR="008E4FF0" w:rsidRPr="00F24A4F">
              <w:rPr>
                <w:sz w:val="18"/>
                <w:szCs w:val="18"/>
              </w:rPr>
              <w:t xml:space="preserve"> </w:t>
            </w:r>
            <w:r w:rsidRPr="00F24A4F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F24A4F" w:rsidRDefault="00D60360" w:rsidP="00D60360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  <w:r w:rsidRPr="00F24A4F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F24A4F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24A4F" w:rsidRDefault="008E4FF0" w:rsidP="008E4FF0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F24A4F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F24A4F" w:rsidRDefault="008E4FF0" w:rsidP="008E4FF0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F24A4F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F24A4F" w:rsidRDefault="00A64246" w:rsidP="00863415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24A4F" w:rsidRDefault="00E251B6" w:rsidP="00E251B6">
      <w:pPr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</w:p>
    <w:p w14:paraId="079E19AC" w14:textId="77777777" w:rsidR="00020B87" w:rsidRPr="00F24A4F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F24A4F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F24A4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……………………..</w:t>
      </w:r>
    </w:p>
    <w:p w14:paraId="57702D85" w14:textId="2DCEFA35" w:rsidR="00020B87" w:rsidRPr="00F24A4F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2</w:t>
      </w:r>
      <w:r w:rsidR="00354E35" w:rsidRPr="00F24A4F">
        <w:rPr>
          <w:b/>
          <w:sz w:val="18"/>
          <w:szCs w:val="18"/>
        </w:rPr>
        <w:t>/… Sınıf Öğretmeni</w:t>
      </w:r>
    </w:p>
    <w:p w14:paraId="058F2FEC" w14:textId="77777777" w:rsidR="00020B87" w:rsidRPr="00F24A4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1A91CE5E" w:rsidR="00020B87" w:rsidRPr="00F24A4F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</w:t>
      </w:r>
      <w:proofErr w:type="gramStart"/>
      <w:r w:rsidRPr="00F24A4F">
        <w:rPr>
          <w:b/>
          <w:sz w:val="18"/>
          <w:szCs w:val="18"/>
        </w:rPr>
        <w:t>/….</w:t>
      </w:r>
      <w:proofErr w:type="gramEnd"/>
      <w:r w:rsidRPr="00F24A4F">
        <w:rPr>
          <w:b/>
          <w:sz w:val="18"/>
          <w:szCs w:val="18"/>
        </w:rPr>
        <w:t>/202</w:t>
      </w:r>
      <w:r w:rsidR="00D60360" w:rsidRPr="00F24A4F">
        <w:rPr>
          <w:b/>
          <w:sz w:val="18"/>
          <w:szCs w:val="18"/>
        </w:rPr>
        <w:t>5</w:t>
      </w:r>
    </w:p>
    <w:p w14:paraId="3FB799BE" w14:textId="77777777" w:rsidR="00D664D1" w:rsidRPr="00F24A4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F24A4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………………………</w:t>
      </w:r>
    </w:p>
    <w:p w14:paraId="534B340C" w14:textId="77777777" w:rsidR="00D664D1" w:rsidRPr="00F24A4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F24A4F">
        <w:rPr>
          <w:b/>
          <w:sz w:val="18"/>
          <w:szCs w:val="18"/>
        </w:rPr>
        <w:t>ü</w:t>
      </w:r>
    </w:p>
    <w:sectPr w:rsidR="00D664D1" w:rsidRPr="00F24A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88DB" w14:textId="77777777" w:rsidR="00B54C3C" w:rsidRDefault="00B54C3C" w:rsidP="00161E3C">
      <w:r>
        <w:separator/>
      </w:r>
    </w:p>
  </w:endnote>
  <w:endnote w:type="continuationSeparator" w:id="0">
    <w:p w14:paraId="3FA035A0" w14:textId="77777777" w:rsidR="00B54C3C" w:rsidRDefault="00B54C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43211" w14:textId="77777777" w:rsidR="00B54C3C" w:rsidRDefault="00B54C3C" w:rsidP="00161E3C">
      <w:r>
        <w:separator/>
      </w:r>
    </w:p>
  </w:footnote>
  <w:footnote w:type="continuationSeparator" w:id="0">
    <w:p w14:paraId="1C1992B9" w14:textId="77777777" w:rsidR="00B54C3C" w:rsidRDefault="00B54C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E7658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A4F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2024-08-16T19:20:00Z</dcterms:created>
  <dcterms:modified xsi:type="dcterms:W3CDTF">2025-09-03T20:17:00Z</dcterms:modified>
</cp:coreProperties>
</file>